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3FC85" w14:textId="5069586C" w:rsidR="003534B7" w:rsidRPr="000838D0" w:rsidRDefault="003534B7" w:rsidP="003534B7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 w:rsidRPr="000838D0">
        <w:rPr>
          <w:rFonts w:asciiTheme="minorHAnsi" w:hAnsiTheme="minorHAnsi" w:cstheme="minorHAnsi"/>
          <w:b/>
          <w:caps/>
          <w:sz w:val="20"/>
          <w:szCs w:val="20"/>
        </w:rPr>
        <w:t>Formulář pro odstoupení od Smlouvy</w:t>
      </w:r>
    </w:p>
    <w:p w14:paraId="07BB7727" w14:textId="77777777" w:rsidR="003534B7" w:rsidRPr="000838D0" w:rsidRDefault="003534B7" w:rsidP="003534B7">
      <w:pPr>
        <w:spacing w:after="200" w:line="300" w:lineRule="auto"/>
        <w:jc w:val="left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="Arial" w:hAnsi="Arial"/>
          <w:b/>
          <w:sz w:val="20"/>
        </w:rPr>
        <w:t>Adresát:</w:t>
      </w:r>
      <w:r>
        <w:rPr>
          <w:rFonts w:ascii="Arial" w:hAnsi="Arial"/>
          <w:sz w:val="20"/>
        </w:rPr>
        <w:br/>
        <w:t>Alena Kovářová (Momentiq)</w:t>
        <w:br/>
        <w:t>Úlibice 120</w:t>
        <w:br/>
        <w:t>507 07 Úlibice</w:t>
        <w:br/>
        <w:t>e-mail: info@momentiq.cz</w:t>
        <w:br/>
        <w:t>tel.: 607 141 940</w:t>
      </w:r>
    </w:p>
    <w:p w14:paraId="3DD6B7CF" w14:textId="77777777" w:rsidR="003534B7" w:rsidRPr="000838D0" w:rsidRDefault="003534B7" w:rsidP="003534B7">
      <w:pPr>
        <w:spacing w:after="200" w:line="300" w:lineRule="auto"/>
        <w:jc w:val="both"/>
        <w:rPr>
          <w:rFonts w:asciiTheme="minorHAnsi" w:eastAsia="Times New Roman" w:hAnsiTheme="minorHAnsi" w:cstheme="minorHAnsi"/>
          <w:b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>Tímto prohlašuji, že odstupuji od Smlouvy:</w:t>
      </w:r>
    </w:p>
    <w:tbl>
      <w:tblPr>
        <w:tblStyle w:val="Mkatabulky"/>
        <w:tblpPr w:leftFromText="141" w:rightFromText="141" w:vertAnchor="text" w:horzAnchor="margin" w:tblpY="259"/>
        <w:tblOverlap w:val="never"/>
        <w:tblW w:w="9039" w:type="dxa"/>
        <w:tblLook w:val="04A0" w:firstRow="1" w:lastRow="0" w:firstColumn="1" w:lastColumn="0" w:noHBand="0" w:noVBand="1"/>
      </w:tblPr>
      <w:tblGrid>
        <w:gridCol w:w="3397"/>
        <w:gridCol w:w="5642"/>
      </w:tblGrid>
      <w:tr w:rsidR="003534B7" w:rsidRPr="000838D0" w14:paraId="3F88FCC0" w14:textId="77777777" w:rsidTr="006E7057">
        <w:trPr>
          <w:trHeight w:val="596"/>
        </w:trPr>
        <w:tc>
          <w:tcPr>
            <w:tcW w:w="3397" w:type="dxa"/>
          </w:tcPr>
          <w:p w14:paraId="71565338" w14:textId="77777777" w:rsidR="003534B7" w:rsidRPr="000838D0" w:rsidRDefault="003534B7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 w:ascii="Arial" w:hAnsi="Arial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642" w:type="dxa"/>
          </w:tcPr>
          <w:p w14:paraId="17C36F13" w14:textId="77777777" w:rsidR="003534B7" w:rsidRPr="000838D0" w:rsidRDefault="003534B7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3534B7" w:rsidRPr="000838D0" w14:paraId="382B2FFB" w14:textId="77777777" w:rsidTr="006E7057">
        <w:trPr>
          <w:trHeight w:val="596"/>
        </w:trPr>
        <w:tc>
          <w:tcPr>
            <w:tcW w:w="3397" w:type="dxa"/>
          </w:tcPr>
          <w:p w14:paraId="05552B38" w14:textId="77777777" w:rsidR="003534B7" w:rsidRPr="000838D0" w:rsidRDefault="003534B7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 w:ascii="Arial" w:hAnsi="Arial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642" w:type="dxa"/>
          </w:tcPr>
          <w:p w14:paraId="2F67B22D" w14:textId="77777777" w:rsidR="003534B7" w:rsidRPr="000838D0" w:rsidRDefault="003534B7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3534B7" w:rsidRPr="000838D0" w14:paraId="66DAE56A" w14:textId="77777777" w:rsidTr="006E7057">
        <w:trPr>
          <w:trHeight w:val="596"/>
        </w:trPr>
        <w:tc>
          <w:tcPr>
            <w:tcW w:w="3397" w:type="dxa"/>
          </w:tcPr>
          <w:p w14:paraId="6BDC7C88" w14:textId="77777777" w:rsidR="003534B7" w:rsidRPr="000838D0" w:rsidRDefault="003534B7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 w:ascii="Arial" w:hAnsi="Arial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642" w:type="dxa"/>
          </w:tcPr>
          <w:p w14:paraId="04A27122" w14:textId="77777777" w:rsidR="003534B7" w:rsidRPr="000838D0" w:rsidRDefault="003534B7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3534B7" w:rsidRPr="000838D0" w14:paraId="22A9B9E2" w14:textId="77777777" w:rsidTr="006E7057">
        <w:trPr>
          <w:trHeight w:val="596"/>
        </w:trPr>
        <w:tc>
          <w:tcPr>
            <w:tcW w:w="3397" w:type="dxa"/>
          </w:tcPr>
          <w:p w14:paraId="769FF8F5" w14:textId="77777777" w:rsidR="003534B7" w:rsidRPr="000838D0" w:rsidRDefault="003534B7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 w:ascii="Arial" w:hAnsi="Arial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642" w:type="dxa"/>
          </w:tcPr>
          <w:p w14:paraId="721ECCF5" w14:textId="77777777" w:rsidR="003534B7" w:rsidRPr="000838D0" w:rsidRDefault="003534B7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3534B7" w:rsidRPr="000838D0" w14:paraId="54B348FD" w14:textId="77777777" w:rsidTr="006E7057">
        <w:trPr>
          <w:trHeight w:val="596"/>
        </w:trPr>
        <w:tc>
          <w:tcPr>
            <w:tcW w:w="3397" w:type="dxa"/>
          </w:tcPr>
          <w:p w14:paraId="644CD5B6" w14:textId="77777777" w:rsidR="003534B7" w:rsidRPr="000838D0" w:rsidRDefault="003534B7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 w:ascii="Arial" w:hAnsi="Arial"/>
                <w:spacing w:val="2"/>
                <w:sz w:val="20"/>
                <w:szCs w:val="20"/>
              </w:rPr>
              <w:t>Specifikace Zboží, kterého se Smlouva týká:</w:t>
            </w:r>
          </w:p>
        </w:tc>
        <w:tc>
          <w:tcPr>
            <w:tcW w:w="5642" w:type="dxa"/>
          </w:tcPr>
          <w:p w14:paraId="72AF9350" w14:textId="77777777" w:rsidR="003534B7" w:rsidRPr="000838D0" w:rsidRDefault="003534B7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3534B7" w:rsidRPr="000838D0" w14:paraId="35D3B12A" w14:textId="77777777" w:rsidTr="006E7057">
        <w:trPr>
          <w:trHeight w:val="795"/>
        </w:trPr>
        <w:tc>
          <w:tcPr>
            <w:tcW w:w="3397" w:type="dxa"/>
          </w:tcPr>
          <w:p w14:paraId="7D040585" w14:textId="77777777" w:rsidR="003534B7" w:rsidRPr="000838D0" w:rsidRDefault="003534B7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 w:ascii="Arial" w:hAnsi="Arial"/>
                <w:spacing w:val="2"/>
                <w:sz w:val="20"/>
                <w:szCs w:val="20"/>
              </w:rPr>
              <w:t>Způsob pro navrácení obdržených finančních prostředků, případně uvedení čísla bankovního účtu:</w:t>
            </w:r>
          </w:p>
        </w:tc>
        <w:tc>
          <w:tcPr>
            <w:tcW w:w="5642" w:type="dxa"/>
          </w:tcPr>
          <w:p w14:paraId="1E54C9F0" w14:textId="77777777" w:rsidR="003534B7" w:rsidRPr="000838D0" w:rsidRDefault="003534B7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15405BD9" w14:textId="77777777" w:rsidR="003534B7" w:rsidRPr="000838D0" w:rsidRDefault="003534B7" w:rsidP="003534B7">
      <w:pPr>
        <w:spacing w:after="200" w:line="30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1104129" w14:textId="77777777" w:rsidR="003534B7" w:rsidRDefault="003534B7" w:rsidP="003534B7">
      <w:pPr>
        <w:spacing w:after="200" w:line="30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Arial" w:hAnsi="Arial"/>
          <w:b w:val="0"/>
          <w:sz w:val="20"/>
        </w:rPr>
        <w:t>Spotřebitel může od smlouvy uzavřené na dálku prostřednictvím e-shopu Momentiq, provozovaného Alenou Kovářovou, IČO 29710685 (dále jen „Prodávající“), odstoupit bez udání důvodu do 14 dnů od převzetí zboží, s výjimkou případů uvedených v § 1837 zákona č. 89/2012 Sb., občanský zákoník, ve znění pozdějších předpisů.</w:t>
      </w:r>
    </w:p>
    <w:p w14:paraId="47A0BDFA" w14:textId="77777777" w:rsidR="003534B7" w:rsidRPr="000838D0" w:rsidRDefault="003534B7" w:rsidP="003534B7">
      <w:pPr>
        <w:spacing w:after="200" w:line="300" w:lineRule="auto"/>
        <w:jc w:val="both"/>
        <w:rPr>
          <w:sz w:val="20"/>
          <w:szCs w:val="20"/>
        </w:rPr>
      </w:pPr>
      <w:r>
        <w:rPr>
          <w:rFonts w:ascii="Arial" w:hAnsi="Arial"/>
          <w:b w:val="0"/>
          <w:sz w:val="20"/>
        </w:rPr>
        <w:t>Toto odstoupení oznámí kupující Prodávajícímu písemně na adresu uvedenou ve formuláři nebo elektronicky na e-mail info@momentiq.cz.</w:t>
      </w:r>
    </w:p>
    <w:p w14:paraId="7CA4F1DD" w14:textId="77777777" w:rsidR="003534B7" w:rsidRPr="000838D0" w:rsidRDefault="003534B7" w:rsidP="003534B7">
      <w:pPr>
        <w:spacing w:after="200" w:line="300" w:lineRule="auto"/>
        <w:jc w:val="both"/>
        <w:rPr>
          <w:sz w:val="20"/>
          <w:szCs w:val="20"/>
        </w:rPr>
      </w:pPr>
      <w:r>
        <w:rPr>
          <w:rFonts w:ascii="Arial" w:hAnsi="Arial"/>
          <w:b w:val="0"/>
          <w:sz w:val="20"/>
        </w:rPr>
        <w:t>Zboží zašlete nebo předejte Prodávajícímu bez zbytečného odkladu, nejpozději do 14 dnů od odstoupení od smlouvy. Náklady na vrácení zboží nese kupující.</w:t>
      </w:r>
    </w:p>
    <w:p w14:paraId="5EDFA784" w14:textId="77777777" w:rsidR="003534B7" w:rsidRPr="000838D0" w:rsidRDefault="003534B7" w:rsidP="003534B7">
      <w:pPr>
        <w:spacing w:after="200" w:line="300" w:lineRule="auto"/>
        <w:jc w:val="both"/>
        <w:rPr>
          <w:spacing w:val="2"/>
          <w:sz w:val="20"/>
          <w:szCs w:val="20"/>
        </w:rPr>
      </w:pPr>
      <w:r>
        <w:rPr>
          <w:rFonts w:ascii="Arial" w:hAnsi="Arial"/>
          <w:b w:val="0"/>
          <w:sz w:val="20"/>
        </w:rPr>
        <w:t>Prodávající vrátí přijaté peněžní prostředky včetně nákladů na nejlevnější nabízený způsob dodání nejpozději do 14 dnů od odstoupení od smlouvy; není však povinen je vrátit dříve, než obdrží zboží zpět nebo kupující prokáže jeho odeslání.</w:t>
      </w:r>
    </w:p>
    <w:p w14:paraId="452A5316" w14:textId="77777777" w:rsidR="003534B7" w:rsidRDefault="003534B7" w:rsidP="003534B7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03C24E8F" w14:textId="77777777" w:rsidR="003534B7" w:rsidRPr="000838D0" w:rsidRDefault="003534B7" w:rsidP="003534B7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0DB22493" w14:textId="205AA49A" w:rsidR="00677F13" w:rsidRPr="003534B7" w:rsidRDefault="003534B7" w:rsidP="003534B7">
      <w:pPr>
        <w:spacing w:after="200" w:line="300" w:lineRule="auto"/>
        <w:jc w:val="both"/>
        <w:rPr>
          <w:rFonts w:asciiTheme="minorHAnsi" w:eastAsia="Times New Roman" w:hAnsiTheme="minorHAnsi" w:cstheme="minorBidi"/>
          <w:sz w:val="20"/>
          <w:szCs w:val="20"/>
        </w:rPr>
      </w:pPr>
      <w:r w:rsidRPr="65D8E472">
        <w:rPr>
          <w:rFonts w:asciiTheme="minorHAnsi" w:eastAsia="Times New Roman" w:hAnsiTheme="minorHAnsi" w:cstheme="minorBidi"/>
          <w:spacing w:val="2"/>
          <w:sz w:val="20"/>
          <w:szCs w:val="20"/>
        </w:rPr>
        <w:t>Podpis:</w:t>
      </w:r>
    </w:p>
    <w:sectPr w:rsidR="00677F13" w:rsidRPr="003534B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4B7"/>
    <w:rsid w:val="003534B7"/>
    <w:rsid w:val="00677F13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F9FDFD"/>
  <w15:chartTrackingRefBased/>
  <w15:docId w15:val="{6502DC54-986B-3F40-A1B0-9B2F3FC4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3534B7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53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1759</Characters>
  <Application>Microsoft Office Word</Application>
  <DocSecurity>0</DocSecurity>
  <Lines>28</Lines>
  <Paragraphs>13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Hospodková</dc:creator>
  <cp:keywords/>
  <dc:description/>
  <cp:lastModifiedBy>Laura Hospodková</cp:lastModifiedBy>
  <cp:revision>1</cp:revision>
  <dcterms:created xsi:type="dcterms:W3CDTF">2022-11-16T16:06:00Z</dcterms:created>
  <dcterms:modified xsi:type="dcterms:W3CDTF">2022-11-16T16:07:00Z</dcterms:modified>
</cp:coreProperties>
</file>